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70" w:rsidRPr="008534EA" w:rsidRDefault="00F31B70" w:rsidP="00F31B70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F31B70" w:rsidRPr="008534EA" w:rsidRDefault="00F31B70" w:rsidP="00F31B70">
      <w:pPr>
        <w:jc w:val="center"/>
        <w:rPr>
          <w:b/>
          <w:sz w:val="22"/>
        </w:rPr>
      </w:pPr>
    </w:p>
    <w:p w:rsidR="00F31B70" w:rsidRPr="00204603" w:rsidRDefault="00F31B70" w:rsidP="00F31B70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F31B70" w:rsidRPr="00204603" w:rsidRDefault="00F31B70" w:rsidP="00F31B70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p w:rsidR="00F31B70" w:rsidRDefault="00F31B70" w:rsidP="00F31B70">
      <w:pPr>
        <w:rPr>
          <w:sz w:val="14"/>
        </w:rPr>
      </w:pPr>
    </w:p>
    <w:tbl>
      <w:tblPr>
        <w:tblStyle w:val="Tabela-Siatka"/>
        <w:tblW w:w="15360" w:type="dxa"/>
        <w:jc w:val="center"/>
        <w:tblInd w:w="-741" w:type="dxa"/>
        <w:tblBorders>
          <w:top w:val="single" w:sz="4" w:space="0" w:color="auto"/>
          <w:left w:val="single" w:sz="12" w:space="0" w:color="00B050"/>
          <w:bottom w:val="single" w:sz="12" w:space="0" w:color="00B050"/>
          <w:right w:val="single" w:sz="12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886"/>
        <w:gridCol w:w="1134"/>
        <w:gridCol w:w="3969"/>
        <w:gridCol w:w="4111"/>
        <w:gridCol w:w="1655"/>
      </w:tblGrid>
      <w:tr w:rsidR="00F31B70" w:rsidRPr="004C1967" w:rsidTr="00F31B70">
        <w:trPr>
          <w:trHeight w:val="1153"/>
          <w:jc w:val="center"/>
        </w:trPr>
        <w:tc>
          <w:tcPr>
            <w:tcW w:w="605" w:type="dxa"/>
            <w:shd w:val="clear" w:color="auto" w:fill="00D600"/>
            <w:vAlign w:val="center"/>
          </w:tcPr>
          <w:p w:rsidR="00F31B70" w:rsidRPr="00C20098" w:rsidRDefault="00F31B70" w:rsidP="005B006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886" w:type="dxa"/>
            <w:shd w:val="clear" w:color="auto" w:fill="00D600"/>
            <w:vAlign w:val="center"/>
          </w:tcPr>
          <w:p w:rsidR="00F31B70" w:rsidRPr="00C20098" w:rsidRDefault="00F31B70" w:rsidP="005B006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F31B70" w:rsidRPr="00C20098" w:rsidRDefault="00F31B70" w:rsidP="005B0066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D600"/>
            <w:vAlign w:val="center"/>
          </w:tcPr>
          <w:p w:rsidR="00F31B70" w:rsidRDefault="00F31B70" w:rsidP="005B0066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F31B70" w:rsidRPr="00C20098" w:rsidRDefault="00F31B70" w:rsidP="005B0066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969" w:type="dxa"/>
            <w:shd w:val="clear" w:color="auto" w:fill="00D600"/>
            <w:vAlign w:val="center"/>
          </w:tcPr>
          <w:p w:rsidR="00F31B70" w:rsidRPr="00C20098" w:rsidRDefault="00F31B70" w:rsidP="005B006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4111" w:type="dxa"/>
            <w:shd w:val="clear" w:color="auto" w:fill="00D600"/>
            <w:vAlign w:val="center"/>
          </w:tcPr>
          <w:p w:rsidR="00F31B70" w:rsidRPr="00C20098" w:rsidRDefault="00F31B70" w:rsidP="005B006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F31B70" w:rsidRPr="00C20098" w:rsidRDefault="00F31B70" w:rsidP="005B006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655" w:type="dxa"/>
            <w:shd w:val="clear" w:color="auto" w:fill="00D600"/>
            <w:vAlign w:val="center"/>
          </w:tcPr>
          <w:p w:rsidR="00F31B70" w:rsidRDefault="00F31B70" w:rsidP="005B006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F31B70" w:rsidRPr="00C20098" w:rsidRDefault="00F31B70" w:rsidP="005B006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F31B70" w:rsidRPr="00675941" w:rsidTr="005B0066">
        <w:trPr>
          <w:trHeight w:val="3755"/>
          <w:jc w:val="center"/>
        </w:trPr>
        <w:tc>
          <w:tcPr>
            <w:tcW w:w="605" w:type="dxa"/>
            <w:vAlign w:val="center"/>
          </w:tcPr>
          <w:p w:rsidR="00F31B70" w:rsidRPr="00AA0C1B" w:rsidRDefault="00F31B70" w:rsidP="005B006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886" w:type="dxa"/>
            <w:vAlign w:val="center"/>
          </w:tcPr>
          <w:p w:rsidR="00F31B70" w:rsidRDefault="00F31B70" w:rsidP="005B0066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Nieruchomość gruntowa zabudowana, położona w Łodzi, przy ul. Piotrkowskiej 67, oznaczona w rejestrze gruntów jako działka nr 467/6 w obrębie S-6 m. Łodzi., dla której Sąd Rejonowy dla Łodzi-Śródmieścia. prowadzi księgę wieczystą nr LD1M/00099867/9.</w:t>
            </w:r>
          </w:p>
          <w:p w:rsidR="00F31B70" w:rsidRPr="00AA0C1B" w:rsidRDefault="00F31B70" w:rsidP="005B0066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Województwo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 jest użytkownikiem wieczystym gruntu oraz właścicielem naniesień budowlanych. </w:t>
            </w:r>
          </w:p>
        </w:tc>
        <w:tc>
          <w:tcPr>
            <w:tcW w:w="1134" w:type="dxa"/>
            <w:vAlign w:val="center"/>
          </w:tcPr>
          <w:p w:rsidR="00F31B70" w:rsidRPr="00625140" w:rsidRDefault="00F31B70" w:rsidP="00F31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0,1141 </w:t>
            </w:r>
          </w:p>
        </w:tc>
        <w:tc>
          <w:tcPr>
            <w:tcW w:w="3969" w:type="dxa"/>
            <w:vAlign w:val="center"/>
          </w:tcPr>
          <w:p w:rsidR="00B3209C" w:rsidRPr="00475E6D" w:rsidRDefault="00F31B70" w:rsidP="00B3209C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Na nieruchomości posadowione są dwa </w:t>
            </w:r>
            <w:r w:rsidR="00B3209C">
              <w:rPr>
                <w:sz w:val="22"/>
              </w:rPr>
              <w:t>przylegające do siebie budynki. Dwukondygnacyjny budynek byłego kina</w:t>
            </w:r>
            <w:r w:rsidR="00475E6D">
              <w:rPr>
                <w:sz w:val="22"/>
              </w:rPr>
              <w:t>, o powierzchni zabudowy 799 m</w:t>
            </w:r>
            <w:r w:rsidR="00475E6D">
              <w:rPr>
                <w:sz w:val="22"/>
                <w:vertAlign w:val="superscript"/>
              </w:rPr>
              <w:t>2</w:t>
            </w:r>
            <w:r w:rsidR="00475E6D">
              <w:rPr>
                <w:sz w:val="22"/>
              </w:rPr>
              <w:t xml:space="preserve"> oraz parterowy budynek o powierzchni zabudowy 131 m</w:t>
            </w:r>
            <w:r w:rsidR="00475E6D">
              <w:rPr>
                <w:sz w:val="22"/>
                <w:vertAlign w:val="superscript"/>
              </w:rPr>
              <w:t>2</w:t>
            </w:r>
            <w:r w:rsidR="00475E6D">
              <w:rPr>
                <w:sz w:val="22"/>
              </w:rPr>
              <w:t>.</w:t>
            </w:r>
          </w:p>
          <w:p w:rsidR="00F31B70" w:rsidRPr="009524B0" w:rsidRDefault="00F31B70" w:rsidP="00475E6D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B</w:t>
            </w:r>
            <w:r w:rsidR="00475E6D">
              <w:rPr>
                <w:sz w:val="22"/>
              </w:rPr>
              <w:t>udynki przyłączone</w:t>
            </w:r>
            <w:r>
              <w:rPr>
                <w:sz w:val="22"/>
              </w:rPr>
              <w:t xml:space="preserve"> </w:t>
            </w:r>
            <w:r w:rsidR="00475E6D">
              <w:rPr>
                <w:sz w:val="22"/>
              </w:rPr>
              <w:t xml:space="preserve">są </w:t>
            </w:r>
            <w:r>
              <w:rPr>
                <w:sz w:val="22"/>
              </w:rPr>
              <w:t>do sieci energetycznej i wodno-kanalizacyjnej oraz</w:t>
            </w:r>
            <w:r w:rsidR="00475E6D">
              <w:rPr>
                <w:sz w:val="22"/>
              </w:rPr>
              <w:t xml:space="preserve"> cieplnej</w:t>
            </w:r>
            <w:r>
              <w:rPr>
                <w:sz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F31B70" w:rsidRDefault="00F31B70" w:rsidP="005B0066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Nieruchomość nie jest objęta aktualnym planem zagospodarowania przestrzennego.</w:t>
            </w:r>
          </w:p>
          <w:p w:rsidR="00F31B70" w:rsidRPr="00AA0C1B" w:rsidRDefault="00F31B70" w:rsidP="00AC2B07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 xml:space="preserve">Zgodnie z obowiązującym studium uwarunkowań </w:t>
            </w:r>
            <w:r w:rsidR="00A70560">
              <w:rPr>
                <w:sz w:val="22"/>
              </w:rPr>
              <w:t xml:space="preserve">i kierunków </w:t>
            </w:r>
            <w:proofErr w:type="spellStart"/>
            <w:r>
              <w:rPr>
                <w:sz w:val="22"/>
              </w:rPr>
              <w:t>zagospo</w:t>
            </w:r>
            <w:r w:rsidR="00A70560">
              <w:rPr>
                <w:sz w:val="22"/>
              </w:rPr>
              <w:t>-</w:t>
            </w:r>
            <w:r>
              <w:rPr>
                <w:sz w:val="22"/>
              </w:rPr>
              <w:t>darowan</w:t>
            </w:r>
            <w:r w:rsidR="00A70560">
              <w:rPr>
                <w:sz w:val="22"/>
              </w:rPr>
              <w:t>ia</w:t>
            </w:r>
            <w:proofErr w:type="spellEnd"/>
            <w:r w:rsidR="00A70560">
              <w:rPr>
                <w:sz w:val="22"/>
              </w:rPr>
              <w:t xml:space="preserve"> przestrzennego (uchwała Rady   </w:t>
            </w:r>
            <w:r>
              <w:rPr>
                <w:sz w:val="22"/>
              </w:rPr>
              <w:t xml:space="preserve">Miejskiej nr </w:t>
            </w:r>
            <w:r w:rsidR="00475E6D">
              <w:rPr>
                <w:sz w:val="22"/>
              </w:rPr>
              <w:t>XCIX</w:t>
            </w:r>
            <w:r>
              <w:rPr>
                <w:sz w:val="22"/>
              </w:rPr>
              <w:t>/</w:t>
            </w:r>
            <w:r w:rsidR="00475E6D">
              <w:rPr>
                <w:sz w:val="22"/>
              </w:rPr>
              <w:t>1826</w:t>
            </w:r>
            <w:r>
              <w:rPr>
                <w:sz w:val="22"/>
              </w:rPr>
              <w:t>/</w:t>
            </w:r>
            <w:r w:rsidR="00475E6D">
              <w:rPr>
                <w:sz w:val="22"/>
              </w:rPr>
              <w:t>1</w:t>
            </w:r>
            <w:r>
              <w:rPr>
                <w:sz w:val="22"/>
              </w:rPr>
              <w:t>0 z dn. </w:t>
            </w:r>
            <w:r w:rsidR="00475E6D">
              <w:rPr>
                <w:sz w:val="22"/>
              </w:rPr>
              <w:t>27</w:t>
            </w:r>
            <w:r>
              <w:rPr>
                <w:sz w:val="22"/>
              </w:rPr>
              <w:t>.1</w:t>
            </w:r>
            <w:r w:rsidR="00475E6D">
              <w:rPr>
                <w:sz w:val="22"/>
              </w:rPr>
              <w:t>0</w:t>
            </w:r>
            <w:r>
              <w:rPr>
                <w:sz w:val="22"/>
              </w:rPr>
              <w:t>.20</w:t>
            </w:r>
            <w:r w:rsidR="00475E6D">
              <w:rPr>
                <w:sz w:val="22"/>
              </w:rPr>
              <w:t>10</w:t>
            </w:r>
            <w:r>
              <w:rPr>
                <w:sz w:val="22"/>
              </w:rPr>
              <w:t xml:space="preserve"> r.) leży na</w:t>
            </w:r>
            <w:r w:rsidR="00475E6D">
              <w:rPr>
                <w:sz w:val="22"/>
              </w:rPr>
              <w:t xml:space="preserve"> </w:t>
            </w:r>
            <w:r w:rsidR="00AC2B07">
              <w:rPr>
                <w:sz w:val="22"/>
              </w:rPr>
              <w:t xml:space="preserve">terenie </w:t>
            </w:r>
            <w:r w:rsidR="00475E6D">
              <w:rPr>
                <w:sz w:val="22"/>
              </w:rPr>
              <w:t>obszar</w:t>
            </w:r>
            <w:r w:rsidR="00AC2B07">
              <w:rPr>
                <w:sz w:val="22"/>
              </w:rPr>
              <w:t>u</w:t>
            </w:r>
            <w:r w:rsidR="00475E6D">
              <w:rPr>
                <w:sz w:val="22"/>
              </w:rPr>
              <w:t xml:space="preserve"> funkcjonaln</w:t>
            </w:r>
            <w:r w:rsidR="00AC2B07">
              <w:rPr>
                <w:sz w:val="22"/>
              </w:rPr>
              <w:t>ego</w:t>
            </w:r>
            <w:r w:rsidR="00475E6D">
              <w:rPr>
                <w:sz w:val="22"/>
              </w:rPr>
              <w:t xml:space="preserve"> ulicy Piotrkowskiej</w:t>
            </w:r>
            <w:r>
              <w:rPr>
                <w:sz w:val="22"/>
              </w:rPr>
              <w:t>.</w:t>
            </w:r>
          </w:p>
        </w:tc>
        <w:tc>
          <w:tcPr>
            <w:tcW w:w="1655" w:type="dxa"/>
            <w:vAlign w:val="center"/>
          </w:tcPr>
          <w:p w:rsidR="00F31B70" w:rsidRPr="00F3081F" w:rsidRDefault="00AC2B07" w:rsidP="00AC2B07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3</w:t>
            </w:r>
            <w:r w:rsidR="00F31B70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488.000</w:t>
            </w:r>
            <w:r w:rsidR="00F31B70">
              <w:rPr>
                <w:rFonts w:cs="Times New Roman"/>
                <w:sz w:val="22"/>
              </w:rPr>
              <w:t>,00</w:t>
            </w:r>
          </w:p>
        </w:tc>
      </w:tr>
    </w:tbl>
    <w:p w:rsidR="00F31B70" w:rsidRPr="00F3081F" w:rsidRDefault="00F31B70" w:rsidP="00F31B70">
      <w:pPr>
        <w:jc w:val="left"/>
        <w:rPr>
          <w:b/>
          <w:sz w:val="16"/>
          <w:szCs w:val="24"/>
        </w:rPr>
      </w:pPr>
    </w:p>
    <w:p w:rsidR="00F31B70" w:rsidRPr="00F3081F" w:rsidRDefault="00F31B70" w:rsidP="00F31B70">
      <w:pPr>
        <w:jc w:val="center"/>
        <w:rPr>
          <w:b/>
          <w:sz w:val="12"/>
          <w:szCs w:val="24"/>
        </w:rPr>
      </w:pPr>
    </w:p>
    <w:p w:rsidR="00F31B70" w:rsidRPr="00A55D89" w:rsidRDefault="00F31B70" w:rsidP="00F31B70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AC2B07">
        <w:rPr>
          <w:b/>
          <w:sz w:val="26"/>
          <w:szCs w:val="24"/>
        </w:rPr>
        <w:t>23</w:t>
      </w:r>
      <w:r w:rsidRPr="00A55D89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 xml:space="preserve">czerwca </w:t>
      </w:r>
      <w:r w:rsidR="00AC2B07">
        <w:rPr>
          <w:b/>
          <w:sz w:val="26"/>
          <w:szCs w:val="24"/>
        </w:rPr>
        <w:t xml:space="preserve">do 14 lipca </w:t>
      </w:r>
      <w:r w:rsidRPr="00A55D89">
        <w:rPr>
          <w:b/>
          <w:sz w:val="26"/>
          <w:szCs w:val="24"/>
        </w:rPr>
        <w:t>2015 roku.</w:t>
      </w:r>
    </w:p>
    <w:p w:rsidR="00F31B70" w:rsidRPr="00A55D89" w:rsidRDefault="00F31B70" w:rsidP="00F31B70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F31B70" w:rsidRPr="00A55D89" w:rsidRDefault="00F31B70" w:rsidP="00F31B70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</w:t>
      </w:r>
      <w:proofErr w:type="spellStart"/>
      <w:r w:rsidRPr="00A55D89">
        <w:rPr>
          <w:b/>
          <w:sz w:val="26"/>
          <w:szCs w:val="24"/>
        </w:rPr>
        <w:t>pkt</w:t>
      </w:r>
      <w:proofErr w:type="spellEnd"/>
      <w:r w:rsidRPr="00A55D89">
        <w:rPr>
          <w:b/>
          <w:sz w:val="26"/>
          <w:szCs w:val="24"/>
        </w:rPr>
        <w:t xml:space="preserve">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AC2B07">
        <w:rPr>
          <w:b/>
          <w:sz w:val="26"/>
          <w:szCs w:val="24"/>
        </w:rPr>
        <w:t>4</w:t>
      </w:r>
      <w:r w:rsidRPr="00A55D89">
        <w:rPr>
          <w:b/>
          <w:sz w:val="26"/>
          <w:szCs w:val="24"/>
        </w:rPr>
        <w:t xml:space="preserve"> </w:t>
      </w:r>
      <w:r w:rsidR="00AC2B07">
        <w:rPr>
          <w:b/>
          <w:sz w:val="26"/>
          <w:szCs w:val="24"/>
        </w:rPr>
        <w:t xml:space="preserve">sierpnia </w:t>
      </w:r>
      <w:r w:rsidRPr="00A55D89">
        <w:rPr>
          <w:b/>
          <w:sz w:val="26"/>
          <w:szCs w:val="24"/>
        </w:rPr>
        <w:t>2015 roku.</w:t>
      </w:r>
    </w:p>
    <w:p w:rsidR="00F31B70" w:rsidRPr="00A55D89" w:rsidRDefault="00F31B70" w:rsidP="00F31B70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 Zbigniew Żołnierczyk, pok. 104,  tel. 042 205-58-71; wewnętrzny 133.</w:t>
      </w:r>
    </w:p>
    <w:p w:rsidR="00F31B70" w:rsidRDefault="00F31B70" w:rsidP="00F31B70"/>
    <w:p w:rsidR="00F31B70" w:rsidRDefault="00F31B70" w:rsidP="00F31B70"/>
    <w:sectPr w:rsidR="00F31B70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4D" w:rsidRDefault="002E614D" w:rsidP="00C00D57">
      <w:pPr>
        <w:spacing w:line="240" w:lineRule="auto"/>
      </w:pPr>
      <w:r>
        <w:separator/>
      </w:r>
    </w:p>
  </w:endnote>
  <w:endnote w:type="continuationSeparator" w:id="0">
    <w:p w:rsidR="002E614D" w:rsidRDefault="002E614D" w:rsidP="00C00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AC2B07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C00D5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C00D5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A70560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00D5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C00D5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C00D5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A70560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00D5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4D" w:rsidRDefault="002E614D" w:rsidP="00C00D57">
      <w:pPr>
        <w:spacing w:line="240" w:lineRule="auto"/>
      </w:pPr>
      <w:r>
        <w:separator/>
      </w:r>
    </w:p>
  </w:footnote>
  <w:footnote w:type="continuationSeparator" w:id="0">
    <w:p w:rsidR="002E614D" w:rsidRDefault="002E614D" w:rsidP="00C00D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B70"/>
    <w:rsid w:val="00063CA6"/>
    <w:rsid w:val="000A4925"/>
    <w:rsid w:val="001E013B"/>
    <w:rsid w:val="002E614D"/>
    <w:rsid w:val="00475E6D"/>
    <w:rsid w:val="004C1928"/>
    <w:rsid w:val="00512E35"/>
    <w:rsid w:val="00530C2D"/>
    <w:rsid w:val="00546AB1"/>
    <w:rsid w:val="005A5B81"/>
    <w:rsid w:val="005C4768"/>
    <w:rsid w:val="0060023F"/>
    <w:rsid w:val="00601C76"/>
    <w:rsid w:val="00621B7E"/>
    <w:rsid w:val="00771C06"/>
    <w:rsid w:val="00794312"/>
    <w:rsid w:val="008752E4"/>
    <w:rsid w:val="009A6667"/>
    <w:rsid w:val="009C6CA9"/>
    <w:rsid w:val="00A52164"/>
    <w:rsid w:val="00A70560"/>
    <w:rsid w:val="00AC2B07"/>
    <w:rsid w:val="00B3209C"/>
    <w:rsid w:val="00C00D57"/>
    <w:rsid w:val="00D118BA"/>
    <w:rsid w:val="00E25737"/>
    <w:rsid w:val="00F31B70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B70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B7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31B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B7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dcterms:created xsi:type="dcterms:W3CDTF">2015-06-16T11:34:00Z</dcterms:created>
  <dcterms:modified xsi:type="dcterms:W3CDTF">2015-06-17T07:04:00Z</dcterms:modified>
</cp:coreProperties>
</file>